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FA4F6" w14:textId="77777777" w:rsidR="00F90260" w:rsidRPr="00F90260" w:rsidRDefault="009D59A4" w:rsidP="00F90260">
      <w:pPr>
        <w:jc w:val="left"/>
        <w:rPr>
          <w:b/>
          <w:sz w:val="28"/>
          <w:szCs w:val="28"/>
          <w:lang w:eastAsia="sl-SI"/>
        </w:rPr>
      </w:pPr>
      <w:bookmarkStart w:id="0" w:name="_GoBack"/>
      <w:bookmarkEnd w:id="0"/>
      <w:r>
        <w:rPr>
          <w:b/>
          <w:sz w:val="28"/>
          <w:szCs w:val="28"/>
          <w:lang w:eastAsia="sl-SI"/>
        </w:rPr>
        <w:t>PRILOG 2</w:t>
      </w:r>
      <w:r w:rsidR="00F90260" w:rsidRPr="00F90260">
        <w:rPr>
          <w:b/>
          <w:sz w:val="28"/>
          <w:szCs w:val="28"/>
          <w:lang w:eastAsia="sl-SI"/>
        </w:rPr>
        <w:t xml:space="preserve">. – </w:t>
      </w:r>
      <w:r w:rsidR="006B54C9">
        <w:rPr>
          <w:b/>
          <w:sz w:val="28"/>
          <w:szCs w:val="28"/>
          <w:lang w:eastAsia="sl-SI"/>
        </w:rPr>
        <w:t>Nacrti</w:t>
      </w:r>
    </w:p>
    <w:p w14:paraId="01385FE4" w14:textId="77777777" w:rsidR="00F90260" w:rsidRDefault="00F90260" w:rsidP="00F90260">
      <w:pPr>
        <w:jc w:val="left"/>
        <w:rPr>
          <w:lang w:eastAsia="sl-SI"/>
        </w:rPr>
      </w:pPr>
    </w:p>
    <w:p w14:paraId="6AC35E3B" w14:textId="77777777" w:rsidR="00F90260" w:rsidRPr="00F90260" w:rsidRDefault="00F90260" w:rsidP="00F90260">
      <w:pPr>
        <w:pStyle w:val="Bezproreda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 xml:space="preserve">Naručitelj: </w:t>
      </w:r>
      <w:r w:rsidRPr="00F90260">
        <w:rPr>
          <w:sz w:val="24"/>
          <w:szCs w:val="24"/>
          <w:lang w:eastAsia="sl-SI"/>
        </w:rPr>
        <w:tab/>
        <w:t>GRAD ZADAR</w:t>
      </w:r>
    </w:p>
    <w:p w14:paraId="6402E44F" w14:textId="77777777" w:rsidR="00F90260" w:rsidRPr="00F90260" w:rsidRDefault="00F90260" w:rsidP="00F90260">
      <w:pPr>
        <w:pStyle w:val="Bezproreda"/>
        <w:ind w:left="708" w:firstLine="708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>Narodni trg 1</w:t>
      </w:r>
    </w:p>
    <w:p w14:paraId="5DFD9F10" w14:textId="77777777" w:rsidR="00F90260" w:rsidRDefault="00F90260" w:rsidP="00F90260">
      <w:pPr>
        <w:pStyle w:val="Bezproreda"/>
        <w:ind w:left="908" w:firstLine="508"/>
        <w:rPr>
          <w:lang w:eastAsia="sl-SI"/>
        </w:rPr>
      </w:pPr>
      <w:r w:rsidRPr="00F90260">
        <w:rPr>
          <w:sz w:val="24"/>
          <w:szCs w:val="24"/>
          <w:lang w:eastAsia="sl-SI"/>
        </w:rPr>
        <w:t>23 000 Zadar</w:t>
      </w:r>
      <w:r w:rsidRPr="00F90260">
        <w:rPr>
          <w:sz w:val="24"/>
          <w:szCs w:val="24"/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</w:p>
    <w:p w14:paraId="65CC0605" w14:textId="77777777" w:rsidR="00F90260" w:rsidRPr="00F90260" w:rsidRDefault="00F90260" w:rsidP="00F90260">
      <w:pPr>
        <w:jc w:val="left"/>
        <w:rPr>
          <w:sz w:val="24"/>
          <w:szCs w:val="24"/>
          <w:lang w:eastAsia="sl-SI"/>
        </w:rPr>
      </w:pPr>
    </w:p>
    <w:p w14:paraId="5F0FEC85" w14:textId="1A603B75" w:rsidR="00F90260" w:rsidRPr="00F90260" w:rsidRDefault="00F90260" w:rsidP="00F90260">
      <w:pPr>
        <w:ind w:left="2175" w:hanging="2175"/>
        <w:jc w:val="left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>Predmet nabave:</w:t>
      </w:r>
      <w:r w:rsidRPr="00F90260">
        <w:rPr>
          <w:sz w:val="24"/>
          <w:szCs w:val="24"/>
          <w:lang w:eastAsia="sl-SI"/>
        </w:rPr>
        <w:tab/>
      </w:r>
      <w:r w:rsidRPr="00F90260">
        <w:rPr>
          <w:b/>
          <w:sz w:val="24"/>
          <w:szCs w:val="24"/>
          <w:lang w:eastAsia="sl-SI"/>
        </w:rPr>
        <w:t>Radovi na rekonstrukciji objekta Providurove palače u Zadru</w:t>
      </w:r>
      <w:r w:rsidR="00977D0B">
        <w:rPr>
          <w:b/>
          <w:sz w:val="24"/>
          <w:szCs w:val="24"/>
          <w:lang w:eastAsia="sl-SI"/>
        </w:rPr>
        <w:t xml:space="preserve"> – ponovljeni postupak</w:t>
      </w:r>
      <w:r w:rsidRPr="00F90260">
        <w:rPr>
          <w:b/>
          <w:sz w:val="24"/>
          <w:szCs w:val="24"/>
          <w:lang w:eastAsia="sl-SI"/>
        </w:rPr>
        <w:t>, ev. broj nabave MN 050-2</w:t>
      </w:r>
      <w:r w:rsidR="009E157B">
        <w:rPr>
          <w:b/>
          <w:sz w:val="24"/>
          <w:szCs w:val="24"/>
          <w:lang w:eastAsia="sl-SI"/>
        </w:rPr>
        <w:t>9/18-15</w:t>
      </w:r>
    </w:p>
    <w:p w14:paraId="00F18A14" w14:textId="77777777" w:rsidR="00F90260" w:rsidRDefault="00F90260" w:rsidP="00F90260">
      <w:pPr>
        <w:jc w:val="left"/>
        <w:rPr>
          <w:lang w:eastAsia="sl-SI"/>
        </w:rPr>
      </w:pPr>
    </w:p>
    <w:p w14:paraId="4D4AD9FC" w14:textId="77777777" w:rsidR="00F90260" w:rsidRPr="00F90260" w:rsidRDefault="00F90260" w:rsidP="00F90260">
      <w:pPr>
        <w:jc w:val="left"/>
        <w:rPr>
          <w:sz w:val="24"/>
          <w:szCs w:val="24"/>
          <w:lang w:eastAsia="sl-SI"/>
        </w:rPr>
      </w:pPr>
    </w:p>
    <w:p w14:paraId="4B9985A5" w14:textId="77777777" w:rsidR="009D59A4" w:rsidRDefault="006B54C9" w:rsidP="009D59A4">
      <w:r>
        <w:t>Nacrte (glavni i izvedbeni projekt)</w:t>
      </w:r>
      <w:r w:rsidR="00412F90">
        <w:t xml:space="preserve"> koji</w:t>
      </w:r>
      <w:r w:rsidR="009D59A4">
        <w:t xml:space="preserve"> </w:t>
      </w:r>
      <w:r>
        <w:t>su</w:t>
      </w:r>
      <w:r w:rsidR="00412F90">
        <w:t xml:space="preserve"> potrebni</w:t>
      </w:r>
      <w:r w:rsidR="009D59A4">
        <w:t xml:space="preserve"> za sastavljanje ponude, iz tehničkih razloga, to jest zbog opsežnosti, Naručitelj nije u mogućnosti neograničeno i u cijelosti staviti na raspolaganje posredstvom Elektroničkog oglasnika javne nabave RH.</w:t>
      </w:r>
    </w:p>
    <w:p w14:paraId="5BA8DBDD" w14:textId="77777777" w:rsidR="00412F90" w:rsidRDefault="00412F90" w:rsidP="00005ECF">
      <w:r w:rsidRPr="00412F90">
        <w:t xml:space="preserve">Gospodarski subjekti nacrte mogu neograničeno i u cijelosti preuzeti na mrežnim stranicama projekta ZADAR BAŠTINI – Integrirani kulturni program Grada Zadra 2020: </w:t>
      </w:r>
    </w:p>
    <w:p w14:paraId="78078DB7" w14:textId="77777777" w:rsidR="007E54F4" w:rsidRDefault="00D82BE2" w:rsidP="009D59A4">
      <w:pPr>
        <w:rPr>
          <w:rStyle w:val="Hiperveza"/>
        </w:rPr>
      </w:pPr>
      <w:hyperlink r:id="rId4" w:history="1">
        <w:r w:rsidR="00275803" w:rsidRPr="00B531AE">
          <w:rPr>
            <w:rStyle w:val="Hiperveza"/>
          </w:rPr>
          <w:t>http://www.zadarbastini.hr/novosti/nabava-za-radove-na-rekonstrukciji-objekta-providurove-palace-u-zadru-prilog-2-nacrti</w:t>
        </w:r>
      </w:hyperlink>
    </w:p>
    <w:p w14:paraId="54D49CEA" w14:textId="77777777" w:rsidR="00275803" w:rsidRDefault="00275803" w:rsidP="009D59A4">
      <w:pPr>
        <w:rPr>
          <w:rStyle w:val="Hiperveza"/>
        </w:rPr>
      </w:pPr>
    </w:p>
    <w:p w14:paraId="7B94AB86" w14:textId="77777777" w:rsidR="009D59A4" w:rsidRDefault="009D59A4" w:rsidP="009D59A4">
      <w:r>
        <w:t xml:space="preserve"> </w:t>
      </w:r>
    </w:p>
    <w:p w14:paraId="118530D0" w14:textId="77777777" w:rsidR="001600B1" w:rsidRDefault="001600B1"/>
    <w:sectPr w:rsidR="0016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05ECF"/>
    <w:rsid w:val="001600B1"/>
    <w:rsid w:val="00275803"/>
    <w:rsid w:val="00412F90"/>
    <w:rsid w:val="006B54C9"/>
    <w:rsid w:val="0073711C"/>
    <w:rsid w:val="007E54F4"/>
    <w:rsid w:val="00977D0B"/>
    <w:rsid w:val="009D59A4"/>
    <w:rsid w:val="009E157B"/>
    <w:rsid w:val="00CC1988"/>
    <w:rsid w:val="00D82BE2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ED8B"/>
  <w15:chartTrackingRefBased/>
  <w15:docId w15:val="{2226527C-8D20-4DE2-B463-00402507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F90260"/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D5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darbastini.hr/novosti/nabava-za-radove-na-rekonstrukciji-objekta-providurove-palace-u-zadru-prilog-2-nacr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Ćurković</dc:creator>
  <cp:keywords/>
  <dc:description/>
  <cp:lastModifiedBy>Tea Grašo</cp:lastModifiedBy>
  <cp:revision>2</cp:revision>
  <dcterms:created xsi:type="dcterms:W3CDTF">2018-10-17T06:32:00Z</dcterms:created>
  <dcterms:modified xsi:type="dcterms:W3CDTF">2018-10-17T06:32:00Z</dcterms:modified>
</cp:coreProperties>
</file>